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83BF7" w14:textId="77777777" w:rsidR="00A12D7C" w:rsidRPr="00970674" w:rsidRDefault="00A12D7C" w:rsidP="004500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14:paraId="74A165BE" w14:textId="77777777" w:rsidR="00A12D7C" w:rsidRPr="00970674" w:rsidRDefault="00A12D7C" w:rsidP="004500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стан соціально-трудових відносин, колективні трудові спори</w:t>
      </w:r>
    </w:p>
    <w:p w14:paraId="6EC92341" w14:textId="0CAA2846" w:rsidR="00A12D7C" w:rsidRPr="00970674" w:rsidRDefault="00A12D7C" w:rsidP="004500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(конфлікти) в Україні у січні-</w:t>
      </w:r>
      <w:r w:rsidR="00C16C32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лип</w:t>
      </w:r>
      <w:r w:rsidR="00BA5DE1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ні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2022 року</w:t>
      </w:r>
    </w:p>
    <w:p w14:paraId="07C12E47" w14:textId="088F5B49" w:rsidR="00994346" w:rsidRPr="00970674" w:rsidRDefault="00994346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ED00C1" w14:textId="6308688D" w:rsidR="007C2EC0" w:rsidRPr="00970674" w:rsidRDefault="00C16C32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Упродовж січня-лип</w:t>
      </w:r>
      <w:r w:rsidR="007C2EC0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ня 2022 року в резуль</w:t>
      </w:r>
      <w:r w:rsidR="00F7405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таті заходів, здійснених НСПП у </w:t>
      </w:r>
      <w:r w:rsidR="007C2EC0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ході сприяння вирішенню колективних трудових спорів (конфліктів) (далі – КТС(К)) та запобігання їх виникненню, погашено заборгованість із виплати заробітної плати в сумі </w:t>
      </w:r>
      <w:r w:rsidR="002F2825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246</w:t>
      </w:r>
      <w:r w:rsidR="007C2EC0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млн грн </w:t>
      </w:r>
      <w:r w:rsidR="007C2EC0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 загальної суми боргу </w:t>
      </w:r>
      <w:r w:rsidR="002F2825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(84</w:t>
      </w:r>
      <w:r w:rsidR="007C2EC0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 млн грн)</w:t>
      </w:r>
      <w:r w:rsidR="007C2EC0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що стала основною причиною виникнення спорів та конфліктних ситуацій.</w:t>
      </w:r>
    </w:p>
    <w:p w14:paraId="7742C49A" w14:textId="7EABD719" w:rsidR="007C2EC0" w:rsidRPr="00970674" w:rsidRDefault="007C2EC0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цей період Службою проведено </w:t>
      </w:r>
      <w:r w:rsidR="009B5F8C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</w:t>
      </w:r>
      <w:r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03 примирні процедури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спрямовані на сприяння вирішенню КТС(К) та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запобігання їх виникненню, 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зокрема, </w:t>
      </w:r>
      <w:r w:rsidR="009B5F8C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1139</w:t>
      </w:r>
      <w:r w:rsidR="0007216F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узгоджувальних зустрічей та </w:t>
      </w:r>
      <w:r w:rsidR="00C16C32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64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засідання примирних комісій.</w:t>
      </w:r>
    </w:p>
    <w:p w14:paraId="267F9B1D" w14:textId="2B2945A5" w:rsidR="004454FC" w:rsidRPr="00970674" w:rsidRDefault="000073D3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Довідково:</w:t>
      </w:r>
      <w:r w:rsidR="004454FC"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у зв'язку із введенням воєнного стану в</w:t>
      </w:r>
      <w:r w:rsidR="004007A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4454FC"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Україні, тимчасово призупинено проведення примирних процедур на підприємствах Миколаївської, Херсонської областей та окремих районів Київської області, які припинили свою роботу або перебувають</w:t>
      </w:r>
      <w:r w:rsidR="00BC3967" w:rsidRPr="00970674">
        <w:rPr>
          <w:lang w:val="uk-UA"/>
        </w:rPr>
        <w:t xml:space="preserve"> </w:t>
      </w:r>
      <w:r w:rsidR="00BC3967"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 процесі</w:t>
      </w:r>
      <w:r w:rsidR="004454FC"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повної/</w:t>
      </w:r>
      <w:r w:rsidR="00F7405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часткової/поетапної </w:t>
      </w:r>
      <w:proofErr w:type="spellStart"/>
      <w:r w:rsidR="00F7405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релокації</w:t>
      </w:r>
      <w:proofErr w:type="spellEnd"/>
      <w:r w:rsidR="00F7405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з </w:t>
      </w:r>
      <w:r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територій, що наближені або знаходяться у зоні бойових дій, в безпечні регіони. </w:t>
      </w:r>
    </w:p>
    <w:p w14:paraId="577D35A4" w14:textId="0A2F6D42" w:rsidR="007C2EC0" w:rsidRPr="00970674" w:rsidRDefault="004D64BB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Упродовж сем</w:t>
      </w:r>
      <w:r w:rsidR="007C2EC0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місяців п. р. НСПП сприяла вирішенню 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22</w:t>
      </w:r>
      <w:r w:rsidR="007C2EC0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 </w:t>
      </w:r>
      <w:r w:rsidR="007C2EC0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КТС(К) (3 – на національному, 4 – на галузе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вому, 2 – на територіальному, 21</w:t>
      </w:r>
      <w:r w:rsidR="007C2EC0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– на виробничому рівнях), у яких взяли участь понад </w:t>
      </w:r>
      <w:r w:rsidR="007C2EC0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1,6 млн</w:t>
      </w:r>
      <w:r w:rsidR="007C2EC0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 </w:t>
      </w:r>
      <w:r w:rsidR="007C2EC0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766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="00F8464A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="007C2EC0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суб'єктів господарювання.</w:t>
      </w:r>
    </w:p>
    <w:p w14:paraId="797FAB6B" w14:textId="66F27802" w:rsidR="007C2EC0" w:rsidRPr="00970674" w:rsidRDefault="007C2EC0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Загалом, у зазначених </w:t>
      </w:r>
      <w:r w:rsidR="004D64BB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22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найманими працівниками було висунуто </w:t>
      </w:r>
      <w:r w:rsidR="004D64BB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482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вимог</w:t>
      </w:r>
      <w:r w:rsidR="004D64BB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1E649E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, з яких: 237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(4</w:t>
      </w:r>
      <w:r w:rsidR="001E649E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%) – щодо невиконання вимог законодавства про працю; 118 (25%) – щодо виконання колективного договору, угод</w:t>
      </w:r>
      <w:r w:rsidR="001E649E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и або окремих їх положень; 92 (19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%) – щодо встановлення нових або зміни існуючих соціально-економічних умов праці та виробничо</w:t>
      </w:r>
      <w:r w:rsidR="001E649E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го побуту; 35 (7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%) – щодо укладення або зміни колективного договору, угоди.</w:t>
      </w:r>
    </w:p>
    <w:p w14:paraId="3C786F57" w14:textId="10A0007D" w:rsidR="00D30BFC" w:rsidRPr="00970674" w:rsidRDefault="007C2EC0" w:rsidP="0045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hAnsi="Times New Roman" w:cs="Times New Roman"/>
          <w:sz w:val="28"/>
          <w:szCs w:val="28"/>
          <w:lang w:val="uk-UA"/>
        </w:rPr>
        <w:t>Незважаючи на введення воєнного ста</w:t>
      </w:r>
      <w:r w:rsidR="005464AE" w:rsidRPr="00970674">
        <w:rPr>
          <w:rFonts w:ascii="Times New Roman" w:hAnsi="Times New Roman" w:cs="Times New Roman"/>
          <w:sz w:val="28"/>
          <w:szCs w:val="28"/>
          <w:lang w:val="uk-UA"/>
        </w:rPr>
        <w:t>ну в країні, упродовж січня-лип</w:t>
      </w:r>
      <w:r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ня п. р. НСПП зареєстровано </w:t>
      </w:r>
      <w:r w:rsidR="005464AE" w:rsidRPr="0097067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970674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КТС(К), у яких найманими працівниками було висунуто </w:t>
      </w:r>
      <w:r w:rsidR="00511093" w:rsidRPr="00970674">
        <w:rPr>
          <w:rFonts w:ascii="Times New Roman" w:hAnsi="Times New Roman" w:cs="Times New Roman"/>
          <w:b/>
          <w:sz w:val="28"/>
          <w:szCs w:val="28"/>
          <w:lang w:val="uk-UA"/>
        </w:rPr>
        <w:t>116</w:t>
      </w:r>
      <w:r w:rsidRPr="009706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70674">
        <w:rPr>
          <w:rFonts w:ascii="Times New Roman" w:hAnsi="Times New Roman" w:cs="Times New Roman"/>
          <w:sz w:val="28"/>
          <w:szCs w:val="28"/>
          <w:lang w:val="uk-UA"/>
        </w:rPr>
        <w:t>вимог.</w:t>
      </w:r>
      <w:r w:rsidR="00511093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BF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питома вага спорів, зареєстрованих </w:t>
      </w:r>
      <w:r w:rsidR="004007A4">
        <w:rPr>
          <w:rFonts w:ascii="Times New Roman" w:hAnsi="Times New Roman" w:cs="Times New Roman"/>
          <w:sz w:val="28"/>
          <w:szCs w:val="28"/>
          <w:lang w:val="uk-UA"/>
        </w:rPr>
        <w:t>у </w:t>
      </w:r>
      <w:r w:rsidR="000A1946" w:rsidRPr="00970674">
        <w:rPr>
          <w:rFonts w:ascii="Times New Roman" w:hAnsi="Times New Roman" w:cs="Times New Roman"/>
          <w:i/>
          <w:sz w:val="28"/>
          <w:szCs w:val="28"/>
          <w:lang w:val="uk-UA"/>
        </w:rPr>
        <w:t>закладах охорони здоров'я становить понад 27%, у закладах освіти – 17%.</w:t>
      </w:r>
    </w:p>
    <w:p w14:paraId="38397352" w14:textId="2C9CD8F2" w:rsidR="007C2EC0" w:rsidRPr="00970674" w:rsidRDefault="007C2EC0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сприяння НСПП упродовж звітного періоду вирішено і знято з реєстрації </w:t>
      </w:r>
      <w:r w:rsidR="000A1946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5 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КТС(К)</w:t>
      </w:r>
      <w:r w:rsidR="00B5174A" w:rsidRPr="00970674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(32% – спори у закладах освіти, 28% – у закладах охорони здоров'я)</w:t>
      </w:r>
      <w:r w:rsidR="00B5174A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та </w:t>
      </w:r>
      <w:r w:rsidR="000A1946"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147</w:t>
      </w:r>
      <w:r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вимог, з яких </w:t>
      </w:r>
      <w:r w:rsidR="00B5174A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чверть</w:t>
      </w:r>
      <w:r w:rsidR="00FF3455"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–</w:t>
      </w:r>
      <w:r w:rsidRPr="009706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щодо своєчасності виплати заробітної плати та погашення заборгованості з неї. </w:t>
      </w:r>
    </w:p>
    <w:p w14:paraId="0B1AF4EA" w14:textId="094F46A2" w:rsidR="00E83FA2" w:rsidRPr="00970674" w:rsidRDefault="00E83FA2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моніторингу стану виконання рішень примирних органів та ухилення від участі у примирних процедурах Службою виявлено порушення ст. 13 Закону України "Про порядок вирішення колективних трудових спорів (конфліктів)".</w:t>
      </w:r>
    </w:p>
    <w:p w14:paraId="7245912B" w14:textId="77777777" w:rsidR="00D770F8" w:rsidRPr="00970674" w:rsidRDefault="00E83FA2" w:rsidP="004500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Так, продовжу</w:t>
      </w:r>
      <w:r w:rsidR="00D770F8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ухилятися від участі у примирних процедурах</w:t>
      </w:r>
      <w:r w:rsidR="00DC0B49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770F8"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правління освіти Долинської міської ради (Івано-Франківська область)</w:t>
      </w:r>
      <w:r w:rsidR="00D770F8"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14:paraId="2027696C" w14:textId="1182AB0E" w:rsidR="00480C39" w:rsidRPr="00970674" w:rsidRDefault="00480C39" w:rsidP="00480C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запобігання виникненню КТС(К) та стабілізації стану соціально-трудових відносин (далі – СТВ) НСПП здійснювались заходи, спрямовані на врегулювання 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327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конфліктних ситуацій (2 – на територіальному, 325 – на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виробничому рівнях) на 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342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підприємствах, насамперед це підприємства 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Дніпропетровської (30), Рівненської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Волинської (по 25), Донецької (23), Одеської (22), Кіровоградської (21)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Львівської (20) </w:t>
      </w:r>
      <w:r w:rsidRPr="009706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областей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14:paraId="23041B0B" w14:textId="77777777" w:rsidR="00480C39" w:rsidRPr="00970674" w:rsidRDefault="00480C39" w:rsidP="00480C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Ускладнення стану СТВ спостерігалось </w:t>
      </w:r>
      <w:r w:rsidRPr="009706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 установах, закладах, організаціях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бюджетної сфери (104 конфліктні ситуації),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сфери житлово-комунального господарства (46), транспорту (29), машинобудування (22).</w:t>
      </w:r>
    </w:p>
    <w:p w14:paraId="6F8E416C" w14:textId="77777777" w:rsidR="00480C39" w:rsidRPr="00970674" w:rsidRDefault="00480C39" w:rsidP="00480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сприяння НСПП врегульовано 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139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конфліктних ситуацій (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43</w:t>
      </w:r>
      <w:r w:rsidRPr="0097067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% від загальної кількості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на 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137 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підприємствах,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9706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зокрема </w:t>
      </w:r>
      <w:bookmarkStart w:id="0" w:name="_Hlk107903484"/>
      <w:r w:rsidRPr="009706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 установах, закладах, організаціях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bookmarkEnd w:id="0"/>
      <w:r w:rsidRPr="00970674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>бюджетної сфери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– 61% (від кількості конфліктних ситуацій у закладах бюджетної сфери), </w:t>
      </w:r>
      <w:r w:rsidRPr="009706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на підприємствах 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>сфери житлово-комунального господарства</w:t>
      </w:r>
      <w:r w:rsidRPr="009706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– майже 44% відповідно.</w:t>
      </w:r>
    </w:p>
    <w:p w14:paraId="3F70B090" w14:textId="77777777" w:rsidR="00480C39" w:rsidRPr="00970674" w:rsidRDefault="00480C39" w:rsidP="00480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Завдяки превентивним заходам НСПП жодна конфліктна ситуація не стала предметом виникнення КТС(К).</w:t>
      </w:r>
    </w:p>
    <w:p w14:paraId="05D773DF" w14:textId="1F439570" w:rsidR="0031340D" w:rsidRPr="005A3261" w:rsidRDefault="0031340D" w:rsidP="00313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Слід зазначити, що з червня п. р. поступово віднов</w:t>
      </w:r>
      <w:r w:rsidR="00F571AD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люють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роботу комісії з 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виплат, зокрема у Запорізькій, Кіровоградській та Одеській областях, які тимчасово призупиняли діяльність, у зв'язку із введенням з 24 лютого в Україні воєнного стану.</w:t>
      </w:r>
    </w:p>
    <w:p w14:paraId="06304A48" w14:textId="4CC9FA8A" w:rsidR="0031340D" w:rsidRPr="005A3261" w:rsidRDefault="0031340D" w:rsidP="00313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Загалом, у рамках реалізації заходів щодо сприяння поліпшенню стану СТВ та запобігання виникненню КТС(К)</w:t>
      </w:r>
      <w:r w:rsidR="00D046DB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працівники НСПП взяли участь у </w:t>
      </w:r>
      <w:r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CC0817"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засіданнях комісій (обласних, місцевих, районних) адміністрацій, де розглядалися, зокрема, питання погашення заборгованості із виплати заробітно</w:t>
      </w:r>
      <w:r w:rsidR="00CC0817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плати найманим працівникам </w:t>
      </w:r>
      <w:r w:rsidR="00CC0817"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193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 у сумі понад</w:t>
      </w:r>
      <w:r w:rsidR="00CC0817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C0817"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596</w:t>
      </w:r>
      <w:r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,5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млн грн.</w:t>
      </w:r>
    </w:p>
    <w:p w14:paraId="58D1A8DB" w14:textId="3D627C05" w:rsidR="00EC7B56" w:rsidRPr="00970674" w:rsidRDefault="00EC7B56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</w:t>
      </w:r>
      <w:r w:rsidR="0045083B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сем</w:t>
      </w:r>
      <w:r w:rsidR="006609A8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507E1F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місяців п. р. </w:t>
      </w:r>
      <w:r w:rsidR="00D74BB4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проведено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083B"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124</w:t>
      </w:r>
      <w:r w:rsidRPr="005A32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</w:t>
      </w:r>
      <w:r w:rsidR="00A41696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Комісій з</w:t>
      </w:r>
      <w:r w:rsidR="006609A8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оцінки відповідності критеріям репрезентативності</w:t>
      </w:r>
      <w:r w:rsidR="006E2167"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Pr="005A3261">
        <w:rPr>
          <w:rFonts w:ascii="Times New Roman" w:eastAsia="Times New Roman" w:hAnsi="Times New Roman" w:cs="Times New Roman"/>
          <w:sz w:val="28"/>
          <w:szCs w:val="28"/>
          <w:lang w:val="uk-UA"/>
        </w:rPr>
        <w:t>підтвердження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репрезентативності суб'єктів сторін профспілок і організацій роботодавців.</w:t>
      </w:r>
    </w:p>
    <w:p w14:paraId="7E47B0EC" w14:textId="4DC7A658" w:rsidR="00EC7B56" w:rsidRPr="00970674" w:rsidRDefault="00EC7B56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проведеної роботи</w:t>
      </w:r>
      <w:r w:rsidR="00D74BB4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підставі висновків Комісій</w:t>
      </w:r>
      <w:r w:rsidR="004B0752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752" w:rsidRPr="00970674">
        <w:rPr>
          <w:rStyle w:val="11"/>
          <w:rFonts w:eastAsiaTheme="minorHAnsi"/>
          <w:sz w:val="28"/>
          <w:szCs w:val="28"/>
          <w:lang w:val="uk-UA"/>
        </w:rPr>
        <w:t xml:space="preserve">згідно </w:t>
      </w:r>
      <w:r w:rsidR="00D74BB4" w:rsidRPr="00970674">
        <w:rPr>
          <w:rStyle w:val="11"/>
          <w:rFonts w:eastAsiaTheme="minorHAnsi"/>
          <w:sz w:val="28"/>
          <w:szCs w:val="28"/>
          <w:lang w:val="uk-UA"/>
        </w:rPr>
        <w:t>і</w:t>
      </w:r>
      <w:r w:rsidR="004B0752" w:rsidRPr="00970674">
        <w:rPr>
          <w:rStyle w:val="11"/>
          <w:rFonts w:eastAsiaTheme="minorHAnsi"/>
          <w:sz w:val="28"/>
          <w:szCs w:val="28"/>
          <w:lang w:val="uk-UA"/>
        </w:rPr>
        <w:t>з</w:t>
      </w:r>
      <w:r w:rsidR="004B0752" w:rsidRPr="00970674">
        <w:rPr>
          <w:rStyle w:val="11"/>
          <w:rFonts w:eastAsiaTheme="minorHAnsi"/>
          <w:sz w:val="28"/>
          <w:szCs w:val="28"/>
        </w:rPr>
        <w:t> </w:t>
      </w:r>
      <w:r w:rsidR="004B0752" w:rsidRPr="00970674">
        <w:rPr>
          <w:rStyle w:val="11"/>
          <w:rFonts w:eastAsiaTheme="minorHAnsi"/>
          <w:sz w:val="28"/>
          <w:szCs w:val="28"/>
          <w:lang w:val="uk-UA"/>
        </w:rPr>
        <w:t>рішеннями НСПП та її відділень в областях,</w:t>
      </w:r>
      <w:r w:rsidR="004B0752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2167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були визнані репрезентативними (підтвердили репрезентативність) та отримали відповідні Свідоцтва:</w:t>
      </w:r>
    </w:p>
    <w:p w14:paraId="1686EE71" w14:textId="7F0E159E" w:rsidR="00252066" w:rsidRPr="00970674" w:rsidRDefault="00EC7B56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9706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 галузевому рівні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510F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E2167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2A43" w:rsidRPr="009706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/>
        </w:rPr>
        <w:t>5</w:t>
      </w:r>
      <w:r w:rsidR="00252066" w:rsidRPr="009706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/>
        </w:rPr>
        <w:t xml:space="preserve"> галузевих об'єднан</w:t>
      </w:r>
      <w:r w:rsidR="00D94CCB" w:rsidRPr="009706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/>
        </w:rPr>
        <w:t>ь</w:t>
      </w:r>
      <w:r w:rsidR="00252066" w:rsidRPr="009706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/>
        </w:rPr>
        <w:t xml:space="preserve"> профспілок</w:t>
      </w:r>
      <w:r w:rsidR="00252066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(Профспілка працівників споживчої кооперації України; Профспілка працівників соціальної сфери України; Незалежна профспілка гірників України; Профспілка працівників Збройних Сил України; Профспілка працівників лісових галузей України) та </w:t>
      </w:r>
      <w:r w:rsidR="00252066" w:rsidRPr="009706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1 галузеве об'єднання роботодавців</w:t>
      </w:r>
      <w:r w:rsidR="00252066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(Всеукраїнське об'єднання організацій роботодавців охоронної галузі "Федерація професіоналів безпеки"); </w:t>
      </w:r>
    </w:p>
    <w:p w14:paraId="09F9F5C6" w14:textId="6EE652FE" w:rsidR="00EC7B56" w:rsidRPr="00970674" w:rsidRDefault="00EC7B56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територіальному рівні </w:t>
      </w:r>
      <w:r w:rsidR="00D94CCB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– </w:t>
      </w:r>
      <w:r w:rsidR="006D024E" w:rsidRPr="009706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/>
        </w:rPr>
        <w:t>9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обласних організацій роботодавців та </w:t>
      </w:r>
      <w:r w:rsidR="0045083B" w:rsidRPr="009706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/>
        </w:rPr>
        <w:t>77</w:t>
      </w:r>
      <w:r w:rsidR="00D94CCB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</w:t>
      </w:r>
      <w:r w:rsidR="0045083B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 w:rsidR="0031340D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профспілок.</w:t>
      </w:r>
    </w:p>
    <w:p w14:paraId="6C825BE5" w14:textId="01E01F20" w:rsidR="00C84C3C" w:rsidRPr="00970674" w:rsidRDefault="0031340D" w:rsidP="004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Упродовж січня-лип</w:t>
      </w:r>
      <w:r w:rsidR="00C84C3C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ня п.</w:t>
      </w:r>
      <w:r w:rsidR="00303BD6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C84C3C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працівниками НСПП підготовлено та розміщено в ЗМІ </w:t>
      </w:r>
      <w:r w:rsidR="00EB3401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500</w:t>
      </w:r>
      <w:r w:rsidR="00C84C3C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публікацій, організовано та проведено </w:t>
      </w:r>
      <w:r w:rsidR="00EB3401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43</w:t>
      </w:r>
      <w:r w:rsidR="00C84C3C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C84C3C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заходи (семінари, наради, круглі столи) з питань забезпечення реалізації в Україні правового механізму вирішення КТС(К) та здійснення соціального діалогу, взято участь у </w:t>
      </w:r>
      <w:r w:rsidR="00EB3401" w:rsidRPr="009706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174</w:t>
      </w:r>
      <w:r w:rsidR="00C84C3C" w:rsidRPr="00970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заходах, організованих сторонами соціального діалогу та соціальними партнерами.</w:t>
      </w:r>
    </w:p>
    <w:p w14:paraId="162F64FF" w14:textId="77777777" w:rsidR="0036033A" w:rsidRPr="00970674" w:rsidRDefault="0036033A" w:rsidP="003603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Разом із виконанням основних завдань і функцій, у взаємодії з обласними військово-цивільними адміністраціями та органами місцевого самоврядування фахівці НСПП продовжували брати активну участь у ліквідації наслідків ведення воєнних (бойових) дій та відновлення інфраструктури в </w:t>
      </w:r>
      <w:proofErr w:type="spellStart"/>
      <w:r w:rsidRPr="00970674">
        <w:rPr>
          <w:rFonts w:ascii="Times New Roman" w:hAnsi="Times New Roman" w:cs="Times New Roman"/>
          <w:sz w:val="28"/>
          <w:szCs w:val="28"/>
          <w:lang w:val="uk-UA"/>
        </w:rPr>
        <w:t>деокупованих</w:t>
      </w:r>
      <w:proofErr w:type="spellEnd"/>
      <w:r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областях; як безпосередньо так і в телефонному режимі надавати консультації та роз'яснення роботодавцям і найманим працівникам щодо практичного застосування норм трудового законодавства в умовах воєнного стану та правову допомогу внутрішньо переміщеним особам.</w:t>
      </w:r>
    </w:p>
    <w:p w14:paraId="14DA6EEE" w14:textId="4D969D0B" w:rsidR="00B62095" w:rsidRPr="00970674" w:rsidRDefault="00DE425F" w:rsidP="00AA432C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</w:pPr>
      <w:r w:rsidRPr="00970674">
        <w:rPr>
          <w:rFonts w:ascii="Times New Roman" w:hAnsi="Times New Roman" w:cs="Times New Roman"/>
          <w:sz w:val="28"/>
          <w:szCs w:val="28"/>
          <w:lang w:val="uk-UA"/>
        </w:rPr>
        <w:t>Крім того,</w:t>
      </w:r>
      <w:r w:rsidR="003833A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у липні </w:t>
      </w:r>
      <w:r w:rsidR="003833AC" w:rsidRPr="00970674">
        <w:rPr>
          <w:rFonts w:ascii="Times New Roman" w:hAnsi="Times New Roman" w:cs="Times New Roman"/>
          <w:sz w:val="28"/>
          <w:szCs w:val="28"/>
          <w:lang w:val="uk-UA"/>
        </w:rPr>
        <w:t>продовжу</w:t>
      </w:r>
      <w:r w:rsidR="00E134C8" w:rsidRPr="00970674">
        <w:rPr>
          <w:rFonts w:ascii="Times New Roman" w:hAnsi="Times New Roman" w:cs="Times New Roman"/>
          <w:sz w:val="28"/>
          <w:szCs w:val="28"/>
          <w:lang w:val="uk-UA"/>
        </w:rPr>
        <w:t>валась</w:t>
      </w:r>
      <w:r w:rsidR="003833A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52B" w:rsidRPr="00970674">
        <w:rPr>
          <w:rFonts w:ascii="Times New Roman" w:hAnsi="Times New Roman" w:cs="Times New Roman"/>
          <w:sz w:val="28"/>
          <w:szCs w:val="28"/>
          <w:lang w:val="uk-UA"/>
        </w:rPr>
        <w:t>конструктивна</w:t>
      </w:r>
      <w:r w:rsidR="003833A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співпраця </w:t>
      </w:r>
      <w:r w:rsidR="003F5160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НСПП </w:t>
      </w:r>
      <w:r w:rsidR="003833A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з галузевими </w:t>
      </w:r>
      <w:r w:rsidR="001B303D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обласними </w:t>
      </w:r>
      <w:r w:rsidR="003833AC" w:rsidRPr="00970674">
        <w:rPr>
          <w:rFonts w:ascii="Times New Roman" w:hAnsi="Times New Roman" w:cs="Times New Roman"/>
          <w:sz w:val="28"/>
          <w:szCs w:val="28"/>
          <w:lang w:val="uk-UA"/>
        </w:rPr>
        <w:t>профспілками</w:t>
      </w:r>
      <w:r w:rsidR="003F5160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, зокрема, 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>Волин</w:t>
      </w:r>
      <w:r w:rsidR="00FB586D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ської, 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Житомирської, </w:t>
      </w:r>
      <w:r w:rsidR="003F5160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Закарпатської, 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Запорізької, </w:t>
      </w:r>
      <w:r w:rsidR="00FB586D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Кіровоградської, 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>Львівс</w:t>
      </w:r>
      <w:r w:rsidR="003F5160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ької, </w:t>
      </w:r>
      <w:r w:rsidR="00FB586D" w:rsidRPr="00970674">
        <w:rPr>
          <w:rFonts w:ascii="Times New Roman" w:hAnsi="Times New Roman" w:cs="Times New Roman"/>
          <w:sz w:val="28"/>
          <w:szCs w:val="28"/>
          <w:lang w:val="uk-UA"/>
        </w:rPr>
        <w:t>Полтавської, Рівненської, Хмельницької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>, Сумської,</w:t>
      </w:r>
      <w:r w:rsidR="00FB586D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Черкаської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>, Чернівецької та Чернігівської</w:t>
      </w:r>
      <w:r w:rsidR="00FB586D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областей</w:t>
      </w:r>
      <w:r w:rsidR="00FA6153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, в межах якої </w:t>
      </w:r>
      <w:r w:rsidR="00AA432C" w:rsidRPr="00970674">
        <w:rPr>
          <w:rFonts w:ascii="Times New Roman" w:hAnsi="Times New Roman" w:cs="Times New Roman"/>
          <w:sz w:val="28"/>
          <w:szCs w:val="28"/>
          <w:lang w:val="uk-UA"/>
        </w:rPr>
        <w:t>проводи</w:t>
      </w:r>
      <w:r w:rsidR="00340E86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лись робочі зустрічі з </w:t>
      </w:r>
      <w:r w:rsidR="006E4C5D" w:rsidRPr="00970674">
        <w:rPr>
          <w:rFonts w:ascii="Times New Roman" w:hAnsi="Times New Roman" w:cs="Times New Roman"/>
          <w:sz w:val="28"/>
          <w:szCs w:val="28"/>
          <w:lang w:val="uk-UA"/>
        </w:rPr>
        <w:t>обговорення</w:t>
      </w:r>
      <w:r w:rsidR="00965A8A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095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шляхів подальшої взаємодії щодо сприяння поліпшенню стану СТВ на підприємствах, в установах, організаціях під час дії воєнного стану, </w:t>
      </w:r>
      <w:r w:rsidR="00B62095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>збереження робочих місць та сприяння працевлаштуванню вимушених переселенців.</w:t>
      </w:r>
      <w:r w:rsidR="00AA432C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 xml:space="preserve"> Так, НСПП укладено угоди про співпрацю із Закарпатською обласною організацією профспілки працівників охорони здоров'я, </w:t>
      </w:r>
      <w:r w:rsidR="0010656B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>Житомирсько</w:t>
      </w:r>
      <w:r w:rsidR="00F74671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>ю</w:t>
      </w:r>
      <w:r w:rsidR="0010656B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 xml:space="preserve"> обласно</w:t>
      </w:r>
      <w:r w:rsidR="00F74671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>ю організацією</w:t>
      </w:r>
      <w:r w:rsidR="0010656B" w:rsidRPr="00970674">
        <w:rPr>
          <w:rFonts w:ascii="Times New Roman" w:eastAsia="NSimSun" w:hAnsi="Times New Roman" w:cs="Times New Roman"/>
          <w:kern w:val="2"/>
          <w:sz w:val="28"/>
          <w:szCs w:val="28"/>
          <w:lang w:val="uk-UA" w:eastAsia="zh-CN" w:bidi="hi-IN"/>
        </w:rPr>
        <w:t xml:space="preserve"> профспілки працівників лісового господарства України та Чернівецькою обласною радою профспілок.</w:t>
      </w:r>
    </w:p>
    <w:p w14:paraId="6F4A25CA" w14:textId="4E6FBFBF" w:rsidR="00FA7FF2" w:rsidRPr="00463FAB" w:rsidRDefault="00F456F1" w:rsidP="00472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Сприяючи підвищенню рівня правової обізнаності студентської молоді </w:t>
      </w:r>
      <w:r w:rsidRPr="00463FAB">
        <w:rPr>
          <w:rFonts w:ascii="Times New Roman" w:hAnsi="Times New Roman" w:cs="Times New Roman"/>
          <w:sz w:val="28"/>
          <w:szCs w:val="28"/>
          <w:lang w:val="uk-UA"/>
        </w:rPr>
        <w:t xml:space="preserve">НСПП приділяє особливу увагу співпраці з вищими навчальними закладами. </w:t>
      </w:r>
    </w:p>
    <w:p w14:paraId="0892732C" w14:textId="1A7354C9" w:rsidR="00F456F1" w:rsidRPr="00970674" w:rsidRDefault="00FA7FF2" w:rsidP="00472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FAB">
        <w:rPr>
          <w:rFonts w:ascii="Times New Roman" w:hAnsi="Times New Roman" w:cs="Times New Roman"/>
          <w:sz w:val="28"/>
          <w:szCs w:val="28"/>
          <w:lang w:val="uk-UA"/>
        </w:rPr>
        <w:t xml:space="preserve">Зокрема, у липні п. р. на базі відділення НСПП в Одеській області пройшли переддипломну практику студенти </w:t>
      </w:r>
      <w:r w:rsidR="001766FE" w:rsidRPr="00463FAB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Pr="00463FAB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"Одеська політехніка", які навчаються за спеціальністю "Публічне управління та адміністрування". </w:t>
      </w:r>
      <w:r w:rsidR="004728F5" w:rsidRPr="00463FAB">
        <w:rPr>
          <w:rFonts w:ascii="Times New Roman" w:hAnsi="Times New Roman" w:cs="Times New Roman"/>
          <w:sz w:val="28"/>
          <w:szCs w:val="28"/>
          <w:lang w:val="uk-UA"/>
        </w:rPr>
        <w:t>Під час практичних занять студентів ознайомлено з повноваженнями</w:t>
      </w:r>
      <w:bookmarkStart w:id="1" w:name="_GoBack"/>
      <w:bookmarkEnd w:id="1"/>
      <w:r w:rsidR="004728F5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 та завданнями НСПП, основними засадами ведення соціального діалогу, законодавством щодо порядку вирішення колективних трудових спорів (конфліктів), нормативно-правовою базою щодо проведення примирних процедур</w:t>
      </w:r>
      <w:r w:rsidR="0072294D" w:rsidRPr="009706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728F5" w:rsidRPr="00970674">
        <w:rPr>
          <w:rFonts w:ascii="Times New Roman" w:hAnsi="Times New Roman" w:cs="Times New Roman"/>
          <w:sz w:val="28"/>
          <w:szCs w:val="28"/>
          <w:lang w:val="uk-UA"/>
        </w:rPr>
        <w:t>Порядком оцінки відповідності критеріям репрезентативності та підтвердження репрезентативності суб'єктів сторін профспілок та організацій роботодавців.</w:t>
      </w:r>
    </w:p>
    <w:p w14:paraId="526F4DAD" w14:textId="628A6F52" w:rsidR="0036033A" w:rsidRPr="00970674" w:rsidRDefault="0036033A" w:rsidP="0036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0674">
        <w:rPr>
          <w:rFonts w:ascii="Times New Roman" w:hAnsi="Times New Roman" w:cs="Times New Roman"/>
          <w:sz w:val="28"/>
          <w:szCs w:val="28"/>
          <w:lang w:val="uk-UA"/>
        </w:rPr>
        <w:t>Разом із тим, фахівці центрального апарату НСПП та її відділень у Київській, Львівській та Сумській областях продовжують брати активну участь у захисті державного кордону у складі Сил територіальної оборони та Збройних Сил України.</w:t>
      </w:r>
    </w:p>
    <w:p w14:paraId="7BC968DB" w14:textId="0E5B88CF" w:rsidR="00E95755" w:rsidRPr="00970674" w:rsidRDefault="0036033A" w:rsidP="0045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970674">
        <w:rPr>
          <w:rFonts w:ascii="Times New Roman" w:hAnsi="Times New Roman" w:cs="Times New Roman"/>
          <w:sz w:val="28"/>
          <w:szCs w:val="28"/>
          <w:lang w:val="uk-UA"/>
        </w:rPr>
        <w:t>Незважаючи на ситуацію, яка склалась у певних регіонах України на тлі повномасштабної російської військової агресії, що унеможливлює належне функціонування відділень НСПП у Миколаївській та Херсонській областях, Служба продовжує працювати в умовах воєнного стану, виконувати свої основні завдання та функції, одночасно здійснюючи заходи щодо посилення і суворого дотримання фінансово-бюджетної дисципліни, економного та раціонального використання бюджетних коштів.</w:t>
      </w:r>
    </w:p>
    <w:sectPr w:rsidR="00E95755" w:rsidRPr="00970674" w:rsidSect="005E24B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61C34" w14:textId="77777777" w:rsidR="0076180D" w:rsidRDefault="0076180D">
      <w:pPr>
        <w:spacing w:after="0" w:line="240" w:lineRule="auto"/>
      </w:pPr>
      <w:r>
        <w:separator/>
      </w:r>
    </w:p>
  </w:endnote>
  <w:endnote w:type="continuationSeparator" w:id="0">
    <w:p w14:paraId="06AC7C4D" w14:textId="77777777" w:rsidR="0076180D" w:rsidRDefault="0076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DD027" w14:textId="77777777" w:rsidR="0076180D" w:rsidRDefault="0076180D">
      <w:pPr>
        <w:spacing w:after="0" w:line="240" w:lineRule="auto"/>
      </w:pPr>
      <w:r>
        <w:separator/>
      </w:r>
    </w:p>
  </w:footnote>
  <w:footnote w:type="continuationSeparator" w:id="0">
    <w:p w14:paraId="2D246B65" w14:textId="77777777" w:rsidR="0076180D" w:rsidRDefault="0076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68327566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3930158" w14:textId="7F9BCE13" w:rsidR="00DA0346" w:rsidRPr="00325A57" w:rsidRDefault="001B144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25A57">
          <w:rPr>
            <w:rFonts w:ascii="Times New Roman" w:hAnsi="Times New Roman"/>
            <w:sz w:val="28"/>
            <w:szCs w:val="28"/>
          </w:rPr>
          <w:fldChar w:fldCharType="begin"/>
        </w:r>
        <w:r w:rsidRPr="00325A5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25A57">
          <w:rPr>
            <w:rFonts w:ascii="Times New Roman" w:hAnsi="Times New Roman"/>
            <w:sz w:val="28"/>
            <w:szCs w:val="28"/>
          </w:rPr>
          <w:fldChar w:fldCharType="separate"/>
        </w:r>
        <w:r w:rsidR="00463FAB">
          <w:rPr>
            <w:rFonts w:ascii="Times New Roman" w:hAnsi="Times New Roman"/>
            <w:noProof/>
            <w:sz w:val="28"/>
            <w:szCs w:val="28"/>
          </w:rPr>
          <w:t>3</w:t>
        </w:r>
        <w:r w:rsidRPr="00325A5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0FE"/>
    <w:multiLevelType w:val="hybridMultilevel"/>
    <w:tmpl w:val="C0A4CA74"/>
    <w:lvl w:ilvl="0" w:tplc="DA9E90A6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E742B09"/>
    <w:multiLevelType w:val="hybridMultilevel"/>
    <w:tmpl w:val="C95EBE44"/>
    <w:lvl w:ilvl="0" w:tplc="3780A5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1930A8B"/>
    <w:multiLevelType w:val="hybridMultilevel"/>
    <w:tmpl w:val="1CD44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07B7B"/>
    <w:multiLevelType w:val="hybridMultilevel"/>
    <w:tmpl w:val="3DE60070"/>
    <w:lvl w:ilvl="0" w:tplc="3476EE36">
      <w:start w:val="27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6C164EF9"/>
    <w:multiLevelType w:val="hybridMultilevel"/>
    <w:tmpl w:val="4474779C"/>
    <w:lvl w:ilvl="0" w:tplc="2EBA145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76532D9F"/>
    <w:multiLevelType w:val="hybridMultilevel"/>
    <w:tmpl w:val="E5DA7DF0"/>
    <w:lvl w:ilvl="0" w:tplc="0896CCA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CC"/>
    <w:rsid w:val="000020C0"/>
    <w:rsid w:val="00004451"/>
    <w:rsid w:val="000045AC"/>
    <w:rsid w:val="000047A1"/>
    <w:rsid w:val="0000728F"/>
    <w:rsid w:val="000073D3"/>
    <w:rsid w:val="00013CCF"/>
    <w:rsid w:val="0001581E"/>
    <w:rsid w:val="00015892"/>
    <w:rsid w:val="0001732C"/>
    <w:rsid w:val="00020996"/>
    <w:rsid w:val="00021F39"/>
    <w:rsid w:val="000236FF"/>
    <w:rsid w:val="00025B60"/>
    <w:rsid w:val="000302DB"/>
    <w:rsid w:val="00030B2D"/>
    <w:rsid w:val="00031EB5"/>
    <w:rsid w:val="00032949"/>
    <w:rsid w:val="00032EB4"/>
    <w:rsid w:val="00034873"/>
    <w:rsid w:val="000353B2"/>
    <w:rsid w:val="00035D22"/>
    <w:rsid w:val="0003654B"/>
    <w:rsid w:val="00041E6E"/>
    <w:rsid w:val="000434EE"/>
    <w:rsid w:val="00044078"/>
    <w:rsid w:val="00046141"/>
    <w:rsid w:val="00047B10"/>
    <w:rsid w:val="00050554"/>
    <w:rsid w:val="0005055C"/>
    <w:rsid w:val="000541E9"/>
    <w:rsid w:val="0005510F"/>
    <w:rsid w:val="0005550C"/>
    <w:rsid w:val="00056506"/>
    <w:rsid w:val="0005763B"/>
    <w:rsid w:val="000577A6"/>
    <w:rsid w:val="00057D7A"/>
    <w:rsid w:val="00061591"/>
    <w:rsid w:val="00061D42"/>
    <w:rsid w:val="00062E6A"/>
    <w:rsid w:val="00062F0E"/>
    <w:rsid w:val="00062F5B"/>
    <w:rsid w:val="0006483B"/>
    <w:rsid w:val="000656BF"/>
    <w:rsid w:val="00065AE6"/>
    <w:rsid w:val="00066181"/>
    <w:rsid w:val="000704E1"/>
    <w:rsid w:val="0007216F"/>
    <w:rsid w:val="00080C4F"/>
    <w:rsid w:val="000839F1"/>
    <w:rsid w:val="00084A75"/>
    <w:rsid w:val="0008623D"/>
    <w:rsid w:val="00086C01"/>
    <w:rsid w:val="0009512C"/>
    <w:rsid w:val="00095BDE"/>
    <w:rsid w:val="000A0F8E"/>
    <w:rsid w:val="000A10A7"/>
    <w:rsid w:val="000A1946"/>
    <w:rsid w:val="000A5C54"/>
    <w:rsid w:val="000A67A5"/>
    <w:rsid w:val="000A7679"/>
    <w:rsid w:val="000B0F62"/>
    <w:rsid w:val="000B3F7E"/>
    <w:rsid w:val="000B7338"/>
    <w:rsid w:val="000B7912"/>
    <w:rsid w:val="000C0E0E"/>
    <w:rsid w:val="000C1B41"/>
    <w:rsid w:val="000C2B81"/>
    <w:rsid w:val="000C2D73"/>
    <w:rsid w:val="000C3E66"/>
    <w:rsid w:val="000C658E"/>
    <w:rsid w:val="000D16CE"/>
    <w:rsid w:val="000D4C8F"/>
    <w:rsid w:val="000D61FA"/>
    <w:rsid w:val="000D641A"/>
    <w:rsid w:val="000D73C8"/>
    <w:rsid w:val="000F28CD"/>
    <w:rsid w:val="000F2B81"/>
    <w:rsid w:val="000F2C27"/>
    <w:rsid w:val="0010656B"/>
    <w:rsid w:val="00107FC0"/>
    <w:rsid w:val="00110B19"/>
    <w:rsid w:val="001121DE"/>
    <w:rsid w:val="00112C6B"/>
    <w:rsid w:val="00115AB2"/>
    <w:rsid w:val="00117DAD"/>
    <w:rsid w:val="00120012"/>
    <w:rsid w:val="001221FE"/>
    <w:rsid w:val="0012349E"/>
    <w:rsid w:val="00124ECF"/>
    <w:rsid w:val="001264B1"/>
    <w:rsid w:val="00127CD1"/>
    <w:rsid w:val="00131D3A"/>
    <w:rsid w:val="001339FF"/>
    <w:rsid w:val="00134904"/>
    <w:rsid w:val="00137489"/>
    <w:rsid w:val="00137D36"/>
    <w:rsid w:val="001419F6"/>
    <w:rsid w:val="00142FAB"/>
    <w:rsid w:val="00143C28"/>
    <w:rsid w:val="00144016"/>
    <w:rsid w:val="00144756"/>
    <w:rsid w:val="00145425"/>
    <w:rsid w:val="001454F6"/>
    <w:rsid w:val="001460F4"/>
    <w:rsid w:val="00146F6D"/>
    <w:rsid w:val="001474EB"/>
    <w:rsid w:val="00147704"/>
    <w:rsid w:val="00151C59"/>
    <w:rsid w:val="001600EB"/>
    <w:rsid w:val="00160412"/>
    <w:rsid w:val="00160D96"/>
    <w:rsid w:val="00163D8A"/>
    <w:rsid w:val="00164B40"/>
    <w:rsid w:val="00165D6A"/>
    <w:rsid w:val="001766FE"/>
    <w:rsid w:val="00176F04"/>
    <w:rsid w:val="00177DB0"/>
    <w:rsid w:val="001804EB"/>
    <w:rsid w:val="001829BC"/>
    <w:rsid w:val="001840D8"/>
    <w:rsid w:val="00192EF3"/>
    <w:rsid w:val="0019482D"/>
    <w:rsid w:val="0019556E"/>
    <w:rsid w:val="00197A07"/>
    <w:rsid w:val="001A04EA"/>
    <w:rsid w:val="001A386C"/>
    <w:rsid w:val="001A6DA1"/>
    <w:rsid w:val="001A720F"/>
    <w:rsid w:val="001B1441"/>
    <w:rsid w:val="001B1A29"/>
    <w:rsid w:val="001B303D"/>
    <w:rsid w:val="001B518C"/>
    <w:rsid w:val="001B5781"/>
    <w:rsid w:val="001B65B8"/>
    <w:rsid w:val="001C0C9D"/>
    <w:rsid w:val="001C36A8"/>
    <w:rsid w:val="001C416D"/>
    <w:rsid w:val="001C5FB4"/>
    <w:rsid w:val="001C65CC"/>
    <w:rsid w:val="001C756C"/>
    <w:rsid w:val="001D286D"/>
    <w:rsid w:val="001D5D19"/>
    <w:rsid w:val="001E0F4F"/>
    <w:rsid w:val="001E1DD1"/>
    <w:rsid w:val="001E649E"/>
    <w:rsid w:val="001E75CF"/>
    <w:rsid w:val="001F1C05"/>
    <w:rsid w:val="001F1DCE"/>
    <w:rsid w:val="001F2B86"/>
    <w:rsid w:val="00202527"/>
    <w:rsid w:val="00205D30"/>
    <w:rsid w:val="00212380"/>
    <w:rsid w:val="00212F71"/>
    <w:rsid w:val="00214F60"/>
    <w:rsid w:val="00216A16"/>
    <w:rsid w:val="00224212"/>
    <w:rsid w:val="00225038"/>
    <w:rsid w:val="00225BD2"/>
    <w:rsid w:val="0022773A"/>
    <w:rsid w:val="00230D8A"/>
    <w:rsid w:val="00231F72"/>
    <w:rsid w:val="0023215F"/>
    <w:rsid w:val="0023597C"/>
    <w:rsid w:val="0023663F"/>
    <w:rsid w:val="002371FB"/>
    <w:rsid w:val="00237554"/>
    <w:rsid w:val="00240148"/>
    <w:rsid w:val="002414CF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42E"/>
    <w:rsid w:val="00252066"/>
    <w:rsid w:val="002559A6"/>
    <w:rsid w:val="00256465"/>
    <w:rsid w:val="0026150A"/>
    <w:rsid w:val="00266D61"/>
    <w:rsid w:val="00270257"/>
    <w:rsid w:val="0027354A"/>
    <w:rsid w:val="00273A4B"/>
    <w:rsid w:val="00280F65"/>
    <w:rsid w:val="00285CAF"/>
    <w:rsid w:val="00286524"/>
    <w:rsid w:val="00286D8F"/>
    <w:rsid w:val="0028709C"/>
    <w:rsid w:val="0029089A"/>
    <w:rsid w:val="00290B83"/>
    <w:rsid w:val="00290F94"/>
    <w:rsid w:val="002929B5"/>
    <w:rsid w:val="00294E5E"/>
    <w:rsid w:val="0029525F"/>
    <w:rsid w:val="002964CE"/>
    <w:rsid w:val="002965A9"/>
    <w:rsid w:val="00297BC7"/>
    <w:rsid w:val="002A021F"/>
    <w:rsid w:val="002A08CA"/>
    <w:rsid w:val="002A2BBB"/>
    <w:rsid w:val="002A5B25"/>
    <w:rsid w:val="002A5D2A"/>
    <w:rsid w:val="002A61AF"/>
    <w:rsid w:val="002A70A7"/>
    <w:rsid w:val="002B151B"/>
    <w:rsid w:val="002B306B"/>
    <w:rsid w:val="002B3230"/>
    <w:rsid w:val="002B4480"/>
    <w:rsid w:val="002B6A70"/>
    <w:rsid w:val="002B7EAF"/>
    <w:rsid w:val="002C4268"/>
    <w:rsid w:val="002C50CB"/>
    <w:rsid w:val="002C513A"/>
    <w:rsid w:val="002C762F"/>
    <w:rsid w:val="002C7E6A"/>
    <w:rsid w:val="002D5CD4"/>
    <w:rsid w:val="002D6A30"/>
    <w:rsid w:val="002D7D5D"/>
    <w:rsid w:val="002E10CD"/>
    <w:rsid w:val="002E1F87"/>
    <w:rsid w:val="002E264B"/>
    <w:rsid w:val="002E3118"/>
    <w:rsid w:val="002E3574"/>
    <w:rsid w:val="002E5FB7"/>
    <w:rsid w:val="002E7190"/>
    <w:rsid w:val="002F063D"/>
    <w:rsid w:val="002F2825"/>
    <w:rsid w:val="002F2A7B"/>
    <w:rsid w:val="002F372D"/>
    <w:rsid w:val="002F3BD9"/>
    <w:rsid w:val="002F5A26"/>
    <w:rsid w:val="002F7556"/>
    <w:rsid w:val="00301653"/>
    <w:rsid w:val="00303BD6"/>
    <w:rsid w:val="00305AA5"/>
    <w:rsid w:val="00307837"/>
    <w:rsid w:val="00311109"/>
    <w:rsid w:val="00311911"/>
    <w:rsid w:val="0031335F"/>
    <w:rsid w:val="0031340D"/>
    <w:rsid w:val="00313B78"/>
    <w:rsid w:val="003209D6"/>
    <w:rsid w:val="003221E0"/>
    <w:rsid w:val="003222D5"/>
    <w:rsid w:val="00322558"/>
    <w:rsid w:val="00322B04"/>
    <w:rsid w:val="0032424F"/>
    <w:rsid w:val="00325D2C"/>
    <w:rsid w:val="00326AD9"/>
    <w:rsid w:val="0032782B"/>
    <w:rsid w:val="00327EAC"/>
    <w:rsid w:val="00332789"/>
    <w:rsid w:val="00332D2B"/>
    <w:rsid w:val="00335F21"/>
    <w:rsid w:val="003372E8"/>
    <w:rsid w:val="00340E86"/>
    <w:rsid w:val="00342594"/>
    <w:rsid w:val="00342EC1"/>
    <w:rsid w:val="00345C17"/>
    <w:rsid w:val="00350016"/>
    <w:rsid w:val="00351946"/>
    <w:rsid w:val="00351AE1"/>
    <w:rsid w:val="00352EC0"/>
    <w:rsid w:val="003541FA"/>
    <w:rsid w:val="0036033A"/>
    <w:rsid w:val="00367268"/>
    <w:rsid w:val="00367F89"/>
    <w:rsid w:val="00373801"/>
    <w:rsid w:val="00375EC9"/>
    <w:rsid w:val="00377140"/>
    <w:rsid w:val="00377963"/>
    <w:rsid w:val="00382A43"/>
    <w:rsid w:val="003833AC"/>
    <w:rsid w:val="00384EA6"/>
    <w:rsid w:val="00386C71"/>
    <w:rsid w:val="003876FA"/>
    <w:rsid w:val="003911A3"/>
    <w:rsid w:val="003960D1"/>
    <w:rsid w:val="0039688C"/>
    <w:rsid w:val="003B0E8F"/>
    <w:rsid w:val="003B1F90"/>
    <w:rsid w:val="003C22AF"/>
    <w:rsid w:val="003C410A"/>
    <w:rsid w:val="003D0605"/>
    <w:rsid w:val="003D08F2"/>
    <w:rsid w:val="003D1A80"/>
    <w:rsid w:val="003D3C15"/>
    <w:rsid w:val="003D7129"/>
    <w:rsid w:val="003D763E"/>
    <w:rsid w:val="003E1350"/>
    <w:rsid w:val="003E2035"/>
    <w:rsid w:val="003E2F8C"/>
    <w:rsid w:val="003F00BF"/>
    <w:rsid w:val="003F0855"/>
    <w:rsid w:val="003F1908"/>
    <w:rsid w:val="003F3817"/>
    <w:rsid w:val="003F5160"/>
    <w:rsid w:val="003F552B"/>
    <w:rsid w:val="003F5716"/>
    <w:rsid w:val="004007A4"/>
    <w:rsid w:val="00402277"/>
    <w:rsid w:val="004051E0"/>
    <w:rsid w:val="00405959"/>
    <w:rsid w:val="004071EC"/>
    <w:rsid w:val="00411D47"/>
    <w:rsid w:val="00413796"/>
    <w:rsid w:val="004162AD"/>
    <w:rsid w:val="00421A0A"/>
    <w:rsid w:val="004318E7"/>
    <w:rsid w:val="00432A5C"/>
    <w:rsid w:val="00435F22"/>
    <w:rsid w:val="0044023A"/>
    <w:rsid w:val="00443A91"/>
    <w:rsid w:val="004454FC"/>
    <w:rsid w:val="00445B35"/>
    <w:rsid w:val="00445C44"/>
    <w:rsid w:val="00446773"/>
    <w:rsid w:val="00447172"/>
    <w:rsid w:val="004500E1"/>
    <w:rsid w:val="0045083B"/>
    <w:rsid w:val="00450B04"/>
    <w:rsid w:val="00454673"/>
    <w:rsid w:val="004570E2"/>
    <w:rsid w:val="004575F3"/>
    <w:rsid w:val="00461DCE"/>
    <w:rsid w:val="00463FAB"/>
    <w:rsid w:val="00466189"/>
    <w:rsid w:val="004715CD"/>
    <w:rsid w:val="00471845"/>
    <w:rsid w:val="004728F5"/>
    <w:rsid w:val="00473569"/>
    <w:rsid w:val="00473E60"/>
    <w:rsid w:val="00477403"/>
    <w:rsid w:val="00480198"/>
    <w:rsid w:val="0048057D"/>
    <w:rsid w:val="00480C39"/>
    <w:rsid w:val="00482E7D"/>
    <w:rsid w:val="004856AB"/>
    <w:rsid w:val="00486CFB"/>
    <w:rsid w:val="00486F98"/>
    <w:rsid w:val="004918DF"/>
    <w:rsid w:val="00492E23"/>
    <w:rsid w:val="00494BD2"/>
    <w:rsid w:val="004967E1"/>
    <w:rsid w:val="0049763F"/>
    <w:rsid w:val="004A081C"/>
    <w:rsid w:val="004A1418"/>
    <w:rsid w:val="004A1574"/>
    <w:rsid w:val="004A1DF1"/>
    <w:rsid w:val="004A5574"/>
    <w:rsid w:val="004B0752"/>
    <w:rsid w:val="004C0632"/>
    <w:rsid w:val="004C12CA"/>
    <w:rsid w:val="004C78BF"/>
    <w:rsid w:val="004D180B"/>
    <w:rsid w:val="004D1C73"/>
    <w:rsid w:val="004D22D7"/>
    <w:rsid w:val="004D3984"/>
    <w:rsid w:val="004D3F12"/>
    <w:rsid w:val="004D64BB"/>
    <w:rsid w:val="004D6D8B"/>
    <w:rsid w:val="004E1843"/>
    <w:rsid w:val="004E6A3D"/>
    <w:rsid w:val="004F013A"/>
    <w:rsid w:val="004F1680"/>
    <w:rsid w:val="004F4753"/>
    <w:rsid w:val="004F60F3"/>
    <w:rsid w:val="00500418"/>
    <w:rsid w:val="00502914"/>
    <w:rsid w:val="00503DA3"/>
    <w:rsid w:val="00503F51"/>
    <w:rsid w:val="00507E1F"/>
    <w:rsid w:val="00511093"/>
    <w:rsid w:val="00511F68"/>
    <w:rsid w:val="00520254"/>
    <w:rsid w:val="005242B6"/>
    <w:rsid w:val="00530C94"/>
    <w:rsid w:val="0053242A"/>
    <w:rsid w:val="00537C33"/>
    <w:rsid w:val="00540E17"/>
    <w:rsid w:val="00542CAA"/>
    <w:rsid w:val="005434C5"/>
    <w:rsid w:val="00543544"/>
    <w:rsid w:val="005457A0"/>
    <w:rsid w:val="005464AE"/>
    <w:rsid w:val="00550FD1"/>
    <w:rsid w:val="00555D70"/>
    <w:rsid w:val="0056035F"/>
    <w:rsid w:val="005609A7"/>
    <w:rsid w:val="00564DD7"/>
    <w:rsid w:val="00565DC5"/>
    <w:rsid w:val="00566DB6"/>
    <w:rsid w:val="00567671"/>
    <w:rsid w:val="00570C2E"/>
    <w:rsid w:val="00572418"/>
    <w:rsid w:val="005724A0"/>
    <w:rsid w:val="00573E2B"/>
    <w:rsid w:val="00574242"/>
    <w:rsid w:val="0057450B"/>
    <w:rsid w:val="00580274"/>
    <w:rsid w:val="00582C3D"/>
    <w:rsid w:val="005831B7"/>
    <w:rsid w:val="00586CE5"/>
    <w:rsid w:val="005879F0"/>
    <w:rsid w:val="00590DF3"/>
    <w:rsid w:val="005921B9"/>
    <w:rsid w:val="005947C8"/>
    <w:rsid w:val="00595A59"/>
    <w:rsid w:val="00596B28"/>
    <w:rsid w:val="005A1981"/>
    <w:rsid w:val="005A3261"/>
    <w:rsid w:val="005A401B"/>
    <w:rsid w:val="005A7D5D"/>
    <w:rsid w:val="005B0F62"/>
    <w:rsid w:val="005B2BE9"/>
    <w:rsid w:val="005B6E5B"/>
    <w:rsid w:val="005B777F"/>
    <w:rsid w:val="005C32E9"/>
    <w:rsid w:val="005C3363"/>
    <w:rsid w:val="005C72B5"/>
    <w:rsid w:val="005D0BBC"/>
    <w:rsid w:val="005D0D7A"/>
    <w:rsid w:val="005D3433"/>
    <w:rsid w:val="005D6323"/>
    <w:rsid w:val="005D6E0A"/>
    <w:rsid w:val="005E0AAB"/>
    <w:rsid w:val="005E15B4"/>
    <w:rsid w:val="005E16EE"/>
    <w:rsid w:val="005E1750"/>
    <w:rsid w:val="005E23A5"/>
    <w:rsid w:val="005E24BB"/>
    <w:rsid w:val="005E2A69"/>
    <w:rsid w:val="005E2FA4"/>
    <w:rsid w:val="005E3D2C"/>
    <w:rsid w:val="005E4570"/>
    <w:rsid w:val="005F1059"/>
    <w:rsid w:val="005F1918"/>
    <w:rsid w:val="005F448B"/>
    <w:rsid w:val="005F7563"/>
    <w:rsid w:val="00600466"/>
    <w:rsid w:val="006008DA"/>
    <w:rsid w:val="00603458"/>
    <w:rsid w:val="006077CB"/>
    <w:rsid w:val="00607C71"/>
    <w:rsid w:val="00612261"/>
    <w:rsid w:val="00612311"/>
    <w:rsid w:val="00612E83"/>
    <w:rsid w:val="00613EEB"/>
    <w:rsid w:val="006157C0"/>
    <w:rsid w:val="006157D0"/>
    <w:rsid w:val="00616A5E"/>
    <w:rsid w:val="006238C4"/>
    <w:rsid w:val="00623C15"/>
    <w:rsid w:val="00623D4B"/>
    <w:rsid w:val="00624A4E"/>
    <w:rsid w:val="00626147"/>
    <w:rsid w:val="006270DA"/>
    <w:rsid w:val="00630D7B"/>
    <w:rsid w:val="00631D3C"/>
    <w:rsid w:val="00633C6C"/>
    <w:rsid w:val="00634E39"/>
    <w:rsid w:val="00635DEB"/>
    <w:rsid w:val="00635FB5"/>
    <w:rsid w:val="00637B6E"/>
    <w:rsid w:val="0064081E"/>
    <w:rsid w:val="006409ED"/>
    <w:rsid w:val="00642060"/>
    <w:rsid w:val="0064353F"/>
    <w:rsid w:val="00646D89"/>
    <w:rsid w:val="006504FA"/>
    <w:rsid w:val="00651099"/>
    <w:rsid w:val="006522AB"/>
    <w:rsid w:val="00652FA7"/>
    <w:rsid w:val="0065328C"/>
    <w:rsid w:val="00655006"/>
    <w:rsid w:val="00655871"/>
    <w:rsid w:val="006609A8"/>
    <w:rsid w:val="00661E50"/>
    <w:rsid w:val="006665F9"/>
    <w:rsid w:val="00670C62"/>
    <w:rsid w:val="00674FBF"/>
    <w:rsid w:val="00675B72"/>
    <w:rsid w:val="0068190B"/>
    <w:rsid w:val="00681B6A"/>
    <w:rsid w:val="00682424"/>
    <w:rsid w:val="00683545"/>
    <w:rsid w:val="0068406C"/>
    <w:rsid w:val="00685958"/>
    <w:rsid w:val="00685B47"/>
    <w:rsid w:val="006900BD"/>
    <w:rsid w:val="006911AB"/>
    <w:rsid w:val="006916F0"/>
    <w:rsid w:val="006921DA"/>
    <w:rsid w:val="00692800"/>
    <w:rsid w:val="00694507"/>
    <w:rsid w:val="00694C6E"/>
    <w:rsid w:val="006977F5"/>
    <w:rsid w:val="00697FE1"/>
    <w:rsid w:val="006A06D9"/>
    <w:rsid w:val="006A33F5"/>
    <w:rsid w:val="006A486B"/>
    <w:rsid w:val="006B0735"/>
    <w:rsid w:val="006B1190"/>
    <w:rsid w:val="006B2A29"/>
    <w:rsid w:val="006B4215"/>
    <w:rsid w:val="006B447C"/>
    <w:rsid w:val="006B4F6C"/>
    <w:rsid w:val="006B58C6"/>
    <w:rsid w:val="006C017C"/>
    <w:rsid w:val="006C0551"/>
    <w:rsid w:val="006D024E"/>
    <w:rsid w:val="006D24BA"/>
    <w:rsid w:val="006D3CC7"/>
    <w:rsid w:val="006D49DA"/>
    <w:rsid w:val="006E2167"/>
    <w:rsid w:val="006E217B"/>
    <w:rsid w:val="006E4C5D"/>
    <w:rsid w:val="006E717F"/>
    <w:rsid w:val="006F1A6F"/>
    <w:rsid w:val="006F1B27"/>
    <w:rsid w:val="0070396A"/>
    <w:rsid w:val="00705365"/>
    <w:rsid w:val="007066A3"/>
    <w:rsid w:val="00710B2D"/>
    <w:rsid w:val="00713002"/>
    <w:rsid w:val="00714378"/>
    <w:rsid w:val="00714C80"/>
    <w:rsid w:val="0071518D"/>
    <w:rsid w:val="00720572"/>
    <w:rsid w:val="0072192C"/>
    <w:rsid w:val="0072294D"/>
    <w:rsid w:val="00723774"/>
    <w:rsid w:val="00723EC5"/>
    <w:rsid w:val="00723FC4"/>
    <w:rsid w:val="00730002"/>
    <w:rsid w:val="00732B7C"/>
    <w:rsid w:val="007330D0"/>
    <w:rsid w:val="0073379D"/>
    <w:rsid w:val="00736438"/>
    <w:rsid w:val="00737211"/>
    <w:rsid w:val="00740287"/>
    <w:rsid w:val="0074257E"/>
    <w:rsid w:val="007439B2"/>
    <w:rsid w:val="007439E1"/>
    <w:rsid w:val="00744A5F"/>
    <w:rsid w:val="00746A94"/>
    <w:rsid w:val="007478ED"/>
    <w:rsid w:val="00750FEF"/>
    <w:rsid w:val="007545CF"/>
    <w:rsid w:val="00755655"/>
    <w:rsid w:val="00756207"/>
    <w:rsid w:val="00760414"/>
    <w:rsid w:val="0076180D"/>
    <w:rsid w:val="00762266"/>
    <w:rsid w:val="007651CC"/>
    <w:rsid w:val="00766C1B"/>
    <w:rsid w:val="00766C42"/>
    <w:rsid w:val="00767B24"/>
    <w:rsid w:val="00771D03"/>
    <w:rsid w:val="00771D5C"/>
    <w:rsid w:val="007727FE"/>
    <w:rsid w:val="00774704"/>
    <w:rsid w:val="00780CDB"/>
    <w:rsid w:val="00782E89"/>
    <w:rsid w:val="00783B46"/>
    <w:rsid w:val="007840F6"/>
    <w:rsid w:val="00785877"/>
    <w:rsid w:val="007904C2"/>
    <w:rsid w:val="00790F07"/>
    <w:rsid w:val="00792F4D"/>
    <w:rsid w:val="00794153"/>
    <w:rsid w:val="00794788"/>
    <w:rsid w:val="00795B40"/>
    <w:rsid w:val="007A452C"/>
    <w:rsid w:val="007A4EC4"/>
    <w:rsid w:val="007A5A29"/>
    <w:rsid w:val="007A6463"/>
    <w:rsid w:val="007B07C9"/>
    <w:rsid w:val="007B0CD2"/>
    <w:rsid w:val="007B48AC"/>
    <w:rsid w:val="007B5230"/>
    <w:rsid w:val="007B5E2F"/>
    <w:rsid w:val="007B601E"/>
    <w:rsid w:val="007B6026"/>
    <w:rsid w:val="007B75C4"/>
    <w:rsid w:val="007B7E82"/>
    <w:rsid w:val="007C12C2"/>
    <w:rsid w:val="007C2497"/>
    <w:rsid w:val="007C2EC0"/>
    <w:rsid w:val="007C3C96"/>
    <w:rsid w:val="007C50DA"/>
    <w:rsid w:val="007C6D6B"/>
    <w:rsid w:val="007D06BB"/>
    <w:rsid w:val="007D4099"/>
    <w:rsid w:val="007D7BA8"/>
    <w:rsid w:val="007E093D"/>
    <w:rsid w:val="007E09B7"/>
    <w:rsid w:val="007E1529"/>
    <w:rsid w:val="007E2016"/>
    <w:rsid w:val="007E2AE1"/>
    <w:rsid w:val="007F093F"/>
    <w:rsid w:val="007F1102"/>
    <w:rsid w:val="007F1331"/>
    <w:rsid w:val="00803E25"/>
    <w:rsid w:val="00806DC9"/>
    <w:rsid w:val="00815425"/>
    <w:rsid w:val="008169B1"/>
    <w:rsid w:val="00816AE3"/>
    <w:rsid w:val="00816FB5"/>
    <w:rsid w:val="00827D93"/>
    <w:rsid w:val="00832B67"/>
    <w:rsid w:val="008355DD"/>
    <w:rsid w:val="00836E5A"/>
    <w:rsid w:val="00836FAE"/>
    <w:rsid w:val="00837104"/>
    <w:rsid w:val="008422BD"/>
    <w:rsid w:val="0084516A"/>
    <w:rsid w:val="0084761A"/>
    <w:rsid w:val="00852ED3"/>
    <w:rsid w:val="00854E9C"/>
    <w:rsid w:val="00855711"/>
    <w:rsid w:val="00855C39"/>
    <w:rsid w:val="00855DF8"/>
    <w:rsid w:val="00857539"/>
    <w:rsid w:val="008647DF"/>
    <w:rsid w:val="0087056A"/>
    <w:rsid w:val="00870888"/>
    <w:rsid w:val="008717A1"/>
    <w:rsid w:val="00872ACD"/>
    <w:rsid w:val="00875BB8"/>
    <w:rsid w:val="008817C8"/>
    <w:rsid w:val="008837FE"/>
    <w:rsid w:val="00883917"/>
    <w:rsid w:val="00884474"/>
    <w:rsid w:val="00885838"/>
    <w:rsid w:val="00886D7E"/>
    <w:rsid w:val="0089086E"/>
    <w:rsid w:val="0089228D"/>
    <w:rsid w:val="00893313"/>
    <w:rsid w:val="008A0163"/>
    <w:rsid w:val="008A11EB"/>
    <w:rsid w:val="008A1457"/>
    <w:rsid w:val="008A2105"/>
    <w:rsid w:val="008A322D"/>
    <w:rsid w:val="008B2506"/>
    <w:rsid w:val="008B3548"/>
    <w:rsid w:val="008B53C7"/>
    <w:rsid w:val="008B60F8"/>
    <w:rsid w:val="008B746C"/>
    <w:rsid w:val="008C1F9C"/>
    <w:rsid w:val="008C3475"/>
    <w:rsid w:val="008C3AC6"/>
    <w:rsid w:val="008C3B5A"/>
    <w:rsid w:val="008C4C8E"/>
    <w:rsid w:val="008D3CA6"/>
    <w:rsid w:val="008D4214"/>
    <w:rsid w:val="008D661E"/>
    <w:rsid w:val="008E353E"/>
    <w:rsid w:val="008E4E33"/>
    <w:rsid w:val="008F0173"/>
    <w:rsid w:val="008F53DF"/>
    <w:rsid w:val="008F7CE9"/>
    <w:rsid w:val="0090678C"/>
    <w:rsid w:val="0090733E"/>
    <w:rsid w:val="0091449C"/>
    <w:rsid w:val="009166F2"/>
    <w:rsid w:val="00917FBB"/>
    <w:rsid w:val="0092213A"/>
    <w:rsid w:val="009241A0"/>
    <w:rsid w:val="00925B97"/>
    <w:rsid w:val="00926167"/>
    <w:rsid w:val="009347D9"/>
    <w:rsid w:val="00935B13"/>
    <w:rsid w:val="00936756"/>
    <w:rsid w:val="00942EB5"/>
    <w:rsid w:val="00942FB4"/>
    <w:rsid w:val="0095353B"/>
    <w:rsid w:val="00954B3A"/>
    <w:rsid w:val="00956A28"/>
    <w:rsid w:val="00961155"/>
    <w:rsid w:val="00961869"/>
    <w:rsid w:val="0096433C"/>
    <w:rsid w:val="00965A8A"/>
    <w:rsid w:val="00965EFA"/>
    <w:rsid w:val="00966B4B"/>
    <w:rsid w:val="009704B2"/>
    <w:rsid w:val="009705F3"/>
    <w:rsid w:val="00970674"/>
    <w:rsid w:val="00972F78"/>
    <w:rsid w:val="00973634"/>
    <w:rsid w:val="00974C01"/>
    <w:rsid w:val="00975777"/>
    <w:rsid w:val="0098105E"/>
    <w:rsid w:val="00981751"/>
    <w:rsid w:val="00983CD9"/>
    <w:rsid w:val="0098615C"/>
    <w:rsid w:val="0098618F"/>
    <w:rsid w:val="00991153"/>
    <w:rsid w:val="009918AB"/>
    <w:rsid w:val="00994346"/>
    <w:rsid w:val="009953CE"/>
    <w:rsid w:val="009A0400"/>
    <w:rsid w:val="009A380D"/>
    <w:rsid w:val="009A52A3"/>
    <w:rsid w:val="009B0669"/>
    <w:rsid w:val="009B203B"/>
    <w:rsid w:val="009B24AA"/>
    <w:rsid w:val="009B30D3"/>
    <w:rsid w:val="009B34FE"/>
    <w:rsid w:val="009B3881"/>
    <w:rsid w:val="009B3C06"/>
    <w:rsid w:val="009B5E94"/>
    <w:rsid w:val="009B5F8C"/>
    <w:rsid w:val="009C0A9F"/>
    <w:rsid w:val="009C2BAB"/>
    <w:rsid w:val="009C5184"/>
    <w:rsid w:val="009C54AA"/>
    <w:rsid w:val="009C6706"/>
    <w:rsid w:val="009C6A68"/>
    <w:rsid w:val="009C6B36"/>
    <w:rsid w:val="009C724E"/>
    <w:rsid w:val="009D4337"/>
    <w:rsid w:val="009D456A"/>
    <w:rsid w:val="009D6CB8"/>
    <w:rsid w:val="009E014D"/>
    <w:rsid w:val="009E63FF"/>
    <w:rsid w:val="009F20C1"/>
    <w:rsid w:val="009F22F1"/>
    <w:rsid w:val="009F37B4"/>
    <w:rsid w:val="009F5DB4"/>
    <w:rsid w:val="00A018ED"/>
    <w:rsid w:val="00A042EF"/>
    <w:rsid w:val="00A04840"/>
    <w:rsid w:val="00A05101"/>
    <w:rsid w:val="00A05662"/>
    <w:rsid w:val="00A10F9C"/>
    <w:rsid w:val="00A12D7C"/>
    <w:rsid w:val="00A130BF"/>
    <w:rsid w:val="00A153F8"/>
    <w:rsid w:val="00A16B32"/>
    <w:rsid w:val="00A25222"/>
    <w:rsid w:val="00A277D9"/>
    <w:rsid w:val="00A310BF"/>
    <w:rsid w:val="00A32B78"/>
    <w:rsid w:val="00A32ECA"/>
    <w:rsid w:val="00A33186"/>
    <w:rsid w:val="00A34DF2"/>
    <w:rsid w:val="00A36F0C"/>
    <w:rsid w:val="00A41638"/>
    <w:rsid w:val="00A41696"/>
    <w:rsid w:val="00A418CC"/>
    <w:rsid w:val="00A42453"/>
    <w:rsid w:val="00A43780"/>
    <w:rsid w:val="00A441DE"/>
    <w:rsid w:val="00A4530F"/>
    <w:rsid w:val="00A504E2"/>
    <w:rsid w:val="00A505ED"/>
    <w:rsid w:val="00A50D50"/>
    <w:rsid w:val="00A529B3"/>
    <w:rsid w:val="00A52DCA"/>
    <w:rsid w:val="00A52E1E"/>
    <w:rsid w:val="00A54FB5"/>
    <w:rsid w:val="00A5503A"/>
    <w:rsid w:val="00A57E0B"/>
    <w:rsid w:val="00A63F90"/>
    <w:rsid w:val="00A66C2E"/>
    <w:rsid w:val="00A67059"/>
    <w:rsid w:val="00A67CAF"/>
    <w:rsid w:val="00A708AD"/>
    <w:rsid w:val="00A712DA"/>
    <w:rsid w:val="00A72439"/>
    <w:rsid w:val="00A7607A"/>
    <w:rsid w:val="00A76B03"/>
    <w:rsid w:val="00A771C6"/>
    <w:rsid w:val="00A77740"/>
    <w:rsid w:val="00A77C8A"/>
    <w:rsid w:val="00A81007"/>
    <w:rsid w:val="00A81FF8"/>
    <w:rsid w:val="00A82B0F"/>
    <w:rsid w:val="00A83662"/>
    <w:rsid w:val="00A875FA"/>
    <w:rsid w:val="00A87A16"/>
    <w:rsid w:val="00A901D2"/>
    <w:rsid w:val="00A93A29"/>
    <w:rsid w:val="00A967A9"/>
    <w:rsid w:val="00A9715C"/>
    <w:rsid w:val="00A97DA5"/>
    <w:rsid w:val="00AA0981"/>
    <w:rsid w:val="00AA228F"/>
    <w:rsid w:val="00AA27CB"/>
    <w:rsid w:val="00AA432C"/>
    <w:rsid w:val="00AA4BCC"/>
    <w:rsid w:val="00AB56BF"/>
    <w:rsid w:val="00AB5C27"/>
    <w:rsid w:val="00AB7862"/>
    <w:rsid w:val="00AC18AA"/>
    <w:rsid w:val="00AC632F"/>
    <w:rsid w:val="00AC6351"/>
    <w:rsid w:val="00AC679D"/>
    <w:rsid w:val="00AC7E72"/>
    <w:rsid w:val="00AD066E"/>
    <w:rsid w:val="00AD1784"/>
    <w:rsid w:val="00AD34DF"/>
    <w:rsid w:val="00AD3A2C"/>
    <w:rsid w:val="00AD77F7"/>
    <w:rsid w:val="00AD7F89"/>
    <w:rsid w:val="00AE0339"/>
    <w:rsid w:val="00AE0353"/>
    <w:rsid w:val="00AE0DE5"/>
    <w:rsid w:val="00AE24DD"/>
    <w:rsid w:val="00AE2F6E"/>
    <w:rsid w:val="00AE591A"/>
    <w:rsid w:val="00AE5CC2"/>
    <w:rsid w:val="00AE5FFD"/>
    <w:rsid w:val="00AE64C1"/>
    <w:rsid w:val="00AF16AA"/>
    <w:rsid w:val="00AF352E"/>
    <w:rsid w:val="00AF4BA3"/>
    <w:rsid w:val="00B014CB"/>
    <w:rsid w:val="00B02C74"/>
    <w:rsid w:val="00B031C9"/>
    <w:rsid w:val="00B034DD"/>
    <w:rsid w:val="00B04686"/>
    <w:rsid w:val="00B05E36"/>
    <w:rsid w:val="00B07D64"/>
    <w:rsid w:val="00B1133E"/>
    <w:rsid w:val="00B16257"/>
    <w:rsid w:val="00B17C08"/>
    <w:rsid w:val="00B23EA9"/>
    <w:rsid w:val="00B243D8"/>
    <w:rsid w:val="00B25897"/>
    <w:rsid w:val="00B26102"/>
    <w:rsid w:val="00B339EE"/>
    <w:rsid w:val="00B33B56"/>
    <w:rsid w:val="00B3432A"/>
    <w:rsid w:val="00B34CA6"/>
    <w:rsid w:val="00B365F1"/>
    <w:rsid w:val="00B37892"/>
    <w:rsid w:val="00B40FE4"/>
    <w:rsid w:val="00B4256C"/>
    <w:rsid w:val="00B42C24"/>
    <w:rsid w:val="00B42EAF"/>
    <w:rsid w:val="00B45AAF"/>
    <w:rsid w:val="00B5004D"/>
    <w:rsid w:val="00B51398"/>
    <w:rsid w:val="00B5174A"/>
    <w:rsid w:val="00B53491"/>
    <w:rsid w:val="00B54103"/>
    <w:rsid w:val="00B57CD3"/>
    <w:rsid w:val="00B62095"/>
    <w:rsid w:val="00B6280D"/>
    <w:rsid w:val="00B64B56"/>
    <w:rsid w:val="00B66416"/>
    <w:rsid w:val="00B66A43"/>
    <w:rsid w:val="00B679E2"/>
    <w:rsid w:val="00B75A85"/>
    <w:rsid w:val="00B7695A"/>
    <w:rsid w:val="00B8139D"/>
    <w:rsid w:val="00B82A54"/>
    <w:rsid w:val="00B83FBC"/>
    <w:rsid w:val="00B86BFB"/>
    <w:rsid w:val="00B917C0"/>
    <w:rsid w:val="00B92CE9"/>
    <w:rsid w:val="00B94DA5"/>
    <w:rsid w:val="00B97843"/>
    <w:rsid w:val="00BA10F7"/>
    <w:rsid w:val="00BA2307"/>
    <w:rsid w:val="00BA56A8"/>
    <w:rsid w:val="00BA5DE1"/>
    <w:rsid w:val="00BA696C"/>
    <w:rsid w:val="00BC3531"/>
    <w:rsid w:val="00BC3967"/>
    <w:rsid w:val="00BC4C31"/>
    <w:rsid w:val="00BC640D"/>
    <w:rsid w:val="00BC7652"/>
    <w:rsid w:val="00BC7D55"/>
    <w:rsid w:val="00BC7DCF"/>
    <w:rsid w:val="00BD0125"/>
    <w:rsid w:val="00BD0CA2"/>
    <w:rsid w:val="00BD5A09"/>
    <w:rsid w:val="00BD67A4"/>
    <w:rsid w:val="00BD7AB8"/>
    <w:rsid w:val="00BE0D49"/>
    <w:rsid w:val="00BE4A12"/>
    <w:rsid w:val="00BE5371"/>
    <w:rsid w:val="00BE6259"/>
    <w:rsid w:val="00BF02D1"/>
    <w:rsid w:val="00BF0B59"/>
    <w:rsid w:val="00BF158D"/>
    <w:rsid w:val="00BF1916"/>
    <w:rsid w:val="00BF288A"/>
    <w:rsid w:val="00BF2FD8"/>
    <w:rsid w:val="00BF3F8D"/>
    <w:rsid w:val="00BF5207"/>
    <w:rsid w:val="00BF56CE"/>
    <w:rsid w:val="00BF5C3D"/>
    <w:rsid w:val="00BF602B"/>
    <w:rsid w:val="00BF7905"/>
    <w:rsid w:val="00C05193"/>
    <w:rsid w:val="00C128A3"/>
    <w:rsid w:val="00C12E97"/>
    <w:rsid w:val="00C13407"/>
    <w:rsid w:val="00C13904"/>
    <w:rsid w:val="00C14147"/>
    <w:rsid w:val="00C15EED"/>
    <w:rsid w:val="00C161E7"/>
    <w:rsid w:val="00C16C32"/>
    <w:rsid w:val="00C16F1F"/>
    <w:rsid w:val="00C207E7"/>
    <w:rsid w:val="00C2115F"/>
    <w:rsid w:val="00C22650"/>
    <w:rsid w:val="00C22A1B"/>
    <w:rsid w:val="00C26AE9"/>
    <w:rsid w:val="00C27207"/>
    <w:rsid w:val="00C2734E"/>
    <w:rsid w:val="00C31A70"/>
    <w:rsid w:val="00C358DF"/>
    <w:rsid w:val="00C36F9B"/>
    <w:rsid w:val="00C41559"/>
    <w:rsid w:val="00C42F58"/>
    <w:rsid w:val="00C447FB"/>
    <w:rsid w:val="00C453B8"/>
    <w:rsid w:val="00C4704B"/>
    <w:rsid w:val="00C4705E"/>
    <w:rsid w:val="00C50121"/>
    <w:rsid w:val="00C51DD1"/>
    <w:rsid w:val="00C52FA0"/>
    <w:rsid w:val="00C53E82"/>
    <w:rsid w:val="00C57836"/>
    <w:rsid w:val="00C6208C"/>
    <w:rsid w:val="00C659C9"/>
    <w:rsid w:val="00C708A6"/>
    <w:rsid w:val="00C713E8"/>
    <w:rsid w:val="00C72126"/>
    <w:rsid w:val="00C72966"/>
    <w:rsid w:val="00C80DE1"/>
    <w:rsid w:val="00C84768"/>
    <w:rsid w:val="00C84C3C"/>
    <w:rsid w:val="00C91607"/>
    <w:rsid w:val="00C948F6"/>
    <w:rsid w:val="00C96EAE"/>
    <w:rsid w:val="00C97231"/>
    <w:rsid w:val="00CA057E"/>
    <w:rsid w:val="00CA170E"/>
    <w:rsid w:val="00CA551C"/>
    <w:rsid w:val="00CA6750"/>
    <w:rsid w:val="00CA73A3"/>
    <w:rsid w:val="00CA75A0"/>
    <w:rsid w:val="00CB54A7"/>
    <w:rsid w:val="00CB6CE4"/>
    <w:rsid w:val="00CB74A9"/>
    <w:rsid w:val="00CC0817"/>
    <w:rsid w:val="00CC2CC8"/>
    <w:rsid w:val="00CC2F94"/>
    <w:rsid w:val="00CC30F7"/>
    <w:rsid w:val="00CC4197"/>
    <w:rsid w:val="00CC47ED"/>
    <w:rsid w:val="00CC647E"/>
    <w:rsid w:val="00CD13CC"/>
    <w:rsid w:val="00CD2FA3"/>
    <w:rsid w:val="00CD4A0C"/>
    <w:rsid w:val="00CD778A"/>
    <w:rsid w:val="00CD795B"/>
    <w:rsid w:val="00CE0D21"/>
    <w:rsid w:val="00CE37D6"/>
    <w:rsid w:val="00CE442C"/>
    <w:rsid w:val="00CE71F4"/>
    <w:rsid w:val="00CF14A6"/>
    <w:rsid w:val="00CF280E"/>
    <w:rsid w:val="00CF2B56"/>
    <w:rsid w:val="00D00629"/>
    <w:rsid w:val="00D00F94"/>
    <w:rsid w:val="00D0126F"/>
    <w:rsid w:val="00D026DC"/>
    <w:rsid w:val="00D046DB"/>
    <w:rsid w:val="00D04E7D"/>
    <w:rsid w:val="00D054B2"/>
    <w:rsid w:val="00D07FF5"/>
    <w:rsid w:val="00D1172F"/>
    <w:rsid w:val="00D14367"/>
    <w:rsid w:val="00D25021"/>
    <w:rsid w:val="00D25EDD"/>
    <w:rsid w:val="00D26710"/>
    <w:rsid w:val="00D30BFC"/>
    <w:rsid w:val="00D3102D"/>
    <w:rsid w:val="00D317B1"/>
    <w:rsid w:val="00D320AA"/>
    <w:rsid w:val="00D41A02"/>
    <w:rsid w:val="00D4308A"/>
    <w:rsid w:val="00D51408"/>
    <w:rsid w:val="00D52599"/>
    <w:rsid w:val="00D53ACE"/>
    <w:rsid w:val="00D56CE9"/>
    <w:rsid w:val="00D57325"/>
    <w:rsid w:val="00D606E7"/>
    <w:rsid w:val="00D70203"/>
    <w:rsid w:val="00D74BB4"/>
    <w:rsid w:val="00D75014"/>
    <w:rsid w:val="00D76B37"/>
    <w:rsid w:val="00D770F8"/>
    <w:rsid w:val="00D81AD9"/>
    <w:rsid w:val="00D8396F"/>
    <w:rsid w:val="00D8421C"/>
    <w:rsid w:val="00D84444"/>
    <w:rsid w:val="00D84660"/>
    <w:rsid w:val="00D84A43"/>
    <w:rsid w:val="00D86C6F"/>
    <w:rsid w:val="00D93134"/>
    <w:rsid w:val="00D93D41"/>
    <w:rsid w:val="00D93E93"/>
    <w:rsid w:val="00D94CCB"/>
    <w:rsid w:val="00D96318"/>
    <w:rsid w:val="00DA5C21"/>
    <w:rsid w:val="00DA5CE4"/>
    <w:rsid w:val="00DA792D"/>
    <w:rsid w:val="00DB0469"/>
    <w:rsid w:val="00DB0F00"/>
    <w:rsid w:val="00DB0FCD"/>
    <w:rsid w:val="00DB45E8"/>
    <w:rsid w:val="00DB76A7"/>
    <w:rsid w:val="00DB7CC5"/>
    <w:rsid w:val="00DC0A1F"/>
    <w:rsid w:val="00DC0B49"/>
    <w:rsid w:val="00DC42A2"/>
    <w:rsid w:val="00DD5618"/>
    <w:rsid w:val="00DD5D12"/>
    <w:rsid w:val="00DE425F"/>
    <w:rsid w:val="00DE5445"/>
    <w:rsid w:val="00DE69DF"/>
    <w:rsid w:val="00DF1A82"/>
    <w:rsid w:val="00DF6562"/>
    <w:rsid w:val="00E00353"/>
    <w:rsid w:val="00E0078D"/>
    <w:rsid w:val="00E00BF7"/>
    <w:rsid w:val="00E00C8D"/>
    <w:rsid w:val="00E015F6"/>
    <w:rsid w:val="00E03A40"/>
    <w:rsid w:val="00E07040"/>
    <w:rsid w:val="00E134C8"/>
    <w:rsid w:val="00E15DD1"/>
    <w:rsid w:val="00E16696"/>
    <w:rsid w:val="00E16AC9"/>
    <w:rsid w:val="00E23932"/>
    <w:rsid w:val="00E260DB"/>
    <w:rsid w:val="00E27495"/>
    <w:rsid w:val="00E31D3F"/>
    <w:rsid w:val="00E33EF5"/>
    <w:rsid w:val="00E34D76"/>
    <w:rsid w:val="00E363FB"/>
    <w:rsid w:val="00E417D0"/>
    <w:rsid w:val="00E42815"/>
    <w:rsid w:val="00E45388"/>
    <w:rsid w:val="00E45E29"/>
    <w:rsid w:val="00E4673A"/>
    <w:rsid w:val="00E46D0B"/>
    <w:rsid w:val="00E554D1"/>
    <w:rsid w:val="00E55D38"/>
    <w:rsid w:val="00E5609C"/>
    <w:rsid w:val="00E575D4"/>
    <w:rsid w:val="00E63A50"/>
    <w:rsid w:val="00E641EB"/>
    <w:rsid w:val="00E65F2C"/>
    <w:rsid w:val="00E66822"/>
    <w:rsid w:val="00E671B7"/>
    <w:rsid w:val="00E742B7"/>
    <w:rsid w:val="00E7557A"/>
    <w:rsid w:val="00E75796"/>
    <w:rsid w:val="00E83FA2"/>
    <w:rsid w:val="00E86989"/>
    <w:rsid w:val="00E9355A"/>
    <w:rsid w:val="00E9545A"/>
    <w:rsid w:val="00E95755"/>
    <w:rsid w:val="00E97429"/>
    <w:rsid w:val="00E97A4E"/>
    <w:rsid w:val="00EA322F"/>
    <w:rsid w:val="00EA4523"/>
    <w:rsid w:val="00EA5534"/>
    <w:rsid w:val="00EA6874"/>
    <w:rsid w:val="00EB025B"/>
    <w:rsid w:val="00EB3401"/>
    <w:rsid w:val="00EB3653"/>
    <w:rsid w:val="00EB3B8B"/>
    <w:rsid w:val="00EB4131"/>
    <w:rsid w:val="00EB442A"/>
    <w:rsid w:val="00EC00FF"/>
    <w:rsid w:val="00EC0E22"/>
    <w:rsid w:val="00EC3A16"/>
    <w:rsid w:val="00EC3E71"/>
    <w:rsid w:val="00EC4112"/>
    <w:rsid w:val="00EC5C08"/>
    <w:rsid w:val="00EC5F45"/>
    <w:rsid w:val="00EC7B56"/>
    <w:rsid w:val="00EC7DE2"/>
    <w:rsid w:val="00ED0B1A"/>
    <w:rsid w:val="00ED181B"/>
    <w:rsid w:val="00ED24FA"/>
    <w:rsid w:val="00ED6356"/>
    <w:rsid w:val="00EE2CBC"/>
    <w:rsid w:val="00EE5497"/>
    <w:rsid w:val="00EF0542"/>
    <w:rsid w:val="00EF2CD7"/>
    <w:rsid w:val="00EF3403"/>
    <w:rsid w:val="00EF4392"/>
    <w:rsid w:val="00EF492E"/>
    <w:rsid w:val="00EF6CFA"/>
    <w:rsid w:val="00F0168F"/>
    <w:rsid w:val="00F01B55"/>
    <w:rsid w:val="00F0343E"/>
    <w:rsid w:val="00F051A8"/>
    <w:rsid w:val="00F11142"/>
    <w:rsid w:val="00F1210F"/>
    <w:rsid w:val="00F12669"/>
    <w:rsid w:val="00F1276B"/>
    <w:rsid w:val="00F1555B"/>
    <w:rsid w:val="00F16C99"/>
    <w:rsid w:val="00F22AAE"/>
    <w:rsid w:val="00F246EA"/>
    <w:rsid w:val="00F25059"/>
    <w:rsid w:val="00F31184"/>
    <w:rsid w:val="00F351F1"/>
    <w:rsid w:val="00F36099"/>
    <w:rsid w:val="00F36265"/>
    <w:rsid w:val="00F36660"/>
    <w:rsid w:val="00F41FAE"/>
    <w:rsid w:val="00F42685"/>
    <w:rsid w:val="00F43FAB"/>
    <w:rsid w:val="00F4549D"/>
    <w:rsid w:val="00F456F1"/>
    <w:rsid w:val="00F51D1E"/>
    <w:rsid w:val="00F534E2"/>
    <w:rsid w:val="00F53CC9"/>
    <w:rsid w:val="00F571AD"/>
    <w:rsid w:val="00F5729C"/>
    <w:rsid w:val="00F60F2A"/>
    <w:rsid w:val="00F63763"/>
    <w:rsid w:val="00F64F60"/>
    <w:rsid w:val="00F67F21"/>
    <w:rsid w:val="00F7405C"/>
    <w:rsid w:val="00F74671"/>
    <w:rsid w:val="00F7615F"/>
    <w:rsid w:val="00F82DDA"/>
    <w:rsid w:val="00F8421E"/>
    <w:rsid w:val="00F8464A"/>
    <w:rsid w:val="00F90FC4"/>
    <w:rsid w:val="00F9287F"/>
    <w:rsid w:val="00F933B4"/>
    <w:rsid w:val="00F94855"/>
    <w:rsid w:val="00F94DF0"/>
    <w:rsid w:val="00F953BB"/>
    <w:rsid w:val="00F955EE"/>
    <w:rsid w:val="00FA027B"/>
    <w:rsid w:val="00FA0B3D"/>
    <w:rsid w:val="00FA2E65"/>
    <w:rsid w:val="00FA33A7"/>
    <w:rsid w:val="00FA3690"/>
    <w:rsid w:val="00FA6153"/>
    <w:rsid w:val="00FA7FF2"/>
    <w:rsid w:val="00FB586D"/>
    <w:rsid w:val="00FB677B"/>
    <w:rsid w:val="00FC0000"/>
    <w:rsid w:val="00FC0992"/>
    <w:rsid w:val="00FC3E28"/>
    <w:rsid w:val="00FC40AB"/>
    <w:rsid w:val="00FC4628"/>
    <w:rsid w:val="00FC6989"/>
    <w:rsid w:val="00FC6B41"/>
    <w:rsid w:val="00FD28A8"/>
    <w:rsid w:val="00FD3C4C"/>
    <w:rsid w:val="00FD4A77"/>
    <w:rsid w:val="00FD6421"/>
    <w:rsid w:val="00FD7CAB"/>
    <w:rsid w:val="00FE2577"/>
    <w:rsid w:val="00FE265F"/>
    <w:rsid w:val="00FE386C"/>
    <w:rsid w:val="00FF1497"/>
    <w:rsid w:val="00FF1795"/>
    <w:rsid w:val="00FF3455"/>
    <w:rsid w:val="00FF43D9"/>
    <w:rsid w:val="00FF5CD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5069"/>
  <w15:chartTrackingRefBased/>
  <w15:docId w15:val="{06D18BB7-EA05-4A8B-8E91-6C4A6F98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0F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0FE4"/>
  </w:style>
  <w:style w:type="paragraph" w:styleId="a5">
    <w:name w:val="Balloon Text"/>
    <w:basedOn w:val="a"/>
    <w:link w:val="a6"/>
    <w:uiPriority w:val="99"/>
    <w:semiHidden/>
    <w:unhideWhenUsed/>
    <w:rsid w:val="00B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491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"/>
    <w:basedOn w:val="a"/>
    <w:rsid w:val="00D93E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F0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Hyperlink"/>
    <w:basedOn w:val="a0"/>
    <w:uiPriority w:val="99"/>
    <w:semiHidden/>
    <w:unhideWhenUsed/>
    <w:rsid w:val="00F01B55"/>
    <w:rPr>
      <w:color w:val="0000FF"/>
      <w:u w:val="single"/>
    </w:rPr>
  </w:style>
  <w:style w:type="character" w:styleId="a9">
    <w:name w:val="Emphasis"/>
    <w:basedOn w:val="a0"/>
    <w:uiPriority w:val="20"/>
    <w:qFormat/>
    <w:rsid w:val="002E1F87"/>
    <w:rPr>
      <w:i/>
      <w:iCs/>
    </w:rPr>
  </w:style>
  <w:style w:type="paragraph" w:styleId="aa">
    <w:name w:val="No Spacing"/>
    <w:uiPriority w:val="1"/>
    <w:qFormat/>
    <w:rsid w:val="00DF6562"/>
    <w:pPr>
      <w:spacing w:after="0" w:line="240" w:lineRule="auto"/>
    </w:pPr>
  </w:style>
  <w:style w:type="paragraph" w:customStyle="1" w:styleId="Textbody">
    <w:name w:val="Text body"/>
    <w:basedOn w:val="a"/>
    <w:rsid w:val="00720572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0">
    <w:name w:val="Знак Знак1 Знак Знак"/>
    <w:basedOn w:val="a"/>
    <w:rsid w:val="00C42F5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685958"/>
    <w:pPr>
      <w:suppressAutoHyphens/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customStyle="1" w:styleId="11">
    <w:name w:val="Основной текст1"/>
    <w:rsid w:val="00E65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"/>
    <w:basedOn w:val="a"/>
    <w:rsid w:val="00A32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ac">
    <w:name w:val="Strong"/>
    <w:basedOn w:val="a0"/>
    <w:qFormat/>
    <w:rsid w:val="00A32ECA"/>
    <w:rPr>
      <w:b/>
      <w:bCs/>
    </w:rPr>
  </w:style>
  <w:style w:type="paragraph" w:customStyle="1" w:styleId="LO-Normal">
    <w:name w:val="LO-Normal"/>
    <w:rsid w:val="00564DD7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8"/>
      <w:lang w:val="uk-UA" w:eastAsia="zh-CN"/>
    </w:rPr>
  </w:style>
  <w:style w:type="character" w:customStyle="1" w:styleId="docdata">
    <w:name w:val="docdata"/>
    <w:aliases w:val="2868,baiaagaaboqcaaadawcaaaurbwaaaaaaaaaaaaaaaaaaaaaaaaaaaaaaaaaaaaaaaaaaaaaaaaaaaaaaaaaaaaaaaaaaaaaaaaaaaaaaaaaaaaaaaaaaaaaaaaaaaaaaaaaaaaaaaaaaaaaaaaaaaaaaaaaaaaaaaaaaaaaaaaaaaaaaaaaaaaaaaaaaaaaaaaaaaaaaaaaaaaaaaaaaaaaaaaaaaaaaaaaaaaaa,4602"/>
    <w:basedOn w:val="a0"/>
    <w:rsid w:val="00C1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0BA75-472F-4D4A-9BC3-8DA49CE3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5474</Words>
  <Characters>3121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Analitic 04</dc:creator>
  <cp:keywords/>
  <dc:description/>
  <cp:lastModifiedBy>Analitic 02</cp:lastModifiedBy>
  <cp:revision>710</cp:revision>
  <cp:lastPrinted>2022-06-03T06:46:00Z</cp:lastPrinted>
  <dcterms:created xsi:type="dcterms:W3CDTF">2021-02-08T08:18:00Z</dcterms:created>
  <dcterms:modified xsi:type="dcterms:W3CDTF">2022-08-05T06:23:00Z</dcterms:modified>
</cp:coreProperties>
</file>